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附件3</w:t>
      </w:r>
    </w:p>
    <w:p>
      <w:pPr>
        <w:pStyle w:val="3"/>
        <w:adjustRightInd w:val="0"/>
        <w:spacing w:before="0" w:after="0" w:line="6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竞买声明</w:t>
      </w:r>
    </w:p>
    <w:p>
      <w:pPr>
        <w:widowControl/>
        <w:spacing w:line="6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我单位拟参与自然资源部组织的（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28"/>
          <w:szCs w:val="28"/>
        </w:rPr>
        <w:t>号）公告中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28"/>
          <w:szCs w:val="28"/>
        </w:rPr>
        <w:t>勘查区块探矿权挂牌竞买，现将有关事宜声明如下：</w:t>
      </w:r>
    </w:p>
    <w:p>
      <w:pPr>
        <w:widowControl/>
        <w:spacing w:line="6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一、自愿申请</w:t>
      </w:r>
      <w:r>
        <w:rPr>
          <w:rFonts w:hint="eastAsia" w:ascii="Times New Roman" w:hAnsi="Times New Roman" w:eastAsia="仿宋_GB2312"/>
          <w:sz w:val="28"/>
          <w:szCs w:val="28"/>
        </w:rPr>
        <w:tab/>
      </w:r>
    </w:p>
    <w:p>
      <w:pPr>
        <w:widowControl/>
        <w:spacing w:line="6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我单位已充分阅读并理解本项目《出让公告》，对探矿权挂牌出让公告内容清楚并愿意受其约束，对出让区块范围无异议，自愿接受相关约定。</w:t>
      </w:r>
    </w:p>
    <w:p>
      <w:pPr>
        <w:widowControl/>
        <w:spacing w:line="6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二、交易风险认知</w:t>
      </w:r>
    </w:p>
    <w:p>
      <w:pPr>
        <w:widowControl/>
        <w:spacing w:line="6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（一）作为竞买申请人已充分了解矿产资源勘查具有较大投资风险性，经慎重决策，决定投资风险自行承担。</w:t>
      </w:r>
    </w:p>
    <w:p>
      <w:pPr>
        <w:widowControl/>
        <w:spacing w:line="6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（二）作为竞买申请人知晓必须通过CA证书登录网上交易系统，登录后所有操作均为我单位操作或授权操作。</w:t>
      </w:r>
    </w:p>
    <w:p>
      <w:pPr>
        <w:widowControl/>
        <w:spacing w:line="6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三）知晓因参加竞买使用计算机遭遇网络堵塞、病毒入侵、硬件故障或者遗失数字证书、遗忘或泄露密码、操作不当等原因造成的后果，并愿意自行承担。参加竞买活动使用的计算机或网络环境遭到人为攻击和干扰，将会及时向当地公安机关报案。</w:t>
      </w:r>
    </w:p>
    <w:p>
      <w:pPr>
        <w:widowControl/>
        <w:spacing w:line="6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三、委托事宜</w:t>
      </w:r>
    </w:p>
    <w:p>
      <w:pPr>
        <w:widowControl/>
        <w:spacing w:line="6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参加本次探矿权挂牌竞买相关手续办理将由我单位法定代表人</w:t>
      </w:r>
    </w:p>
    <w:p>
      <w:pPr>
        <w:widowControl/>
        <w:spacing w:line="6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28"/>
          <w:szCs w:val="28"/>
        </w:rPr>
        <w:t>亲自办理交易过程中相关事宜，无委托代理人。（选填）</w:t>
      </w:r>
    </w:p>
    <w:p>
      <w:pPr>
        <w:widowControl/>
        <w:spacing w:line="6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参加本次探矿权挂牌竞买相关手续办理将由我单位法定代表人</w:t>
      </w:r>
    </w:p>
    <w:p>
      <w:pPr>
        <w:widowControl/>
        <w:spacing w:line="6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28"/>
          <w:szCs w:val="28"/>
        </w:rPr>
        <w:t>委托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28"/>
          <w:szCs w:val="28"/>
        </w:rPr>
        <w:t>办理交易过程中相关事宜，代理人无转委托权。（选填）</w:t>
      </w:r>
    </w:p>
    <w:p/>
    <w:p>
      <w:pPr>
        <w:widowControl/>
        <w:spacing w:line="6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单位名称：</w:t>
      </w:r>
    </w:p>
    <w:p>
      <w:pPr>
        <w:widowControl/>
        <w:spacing w:line="6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地址：                    邮编：</w:t>
      </w:r>
    </w:p>
    <w:p>
      <w:pPr>
        <w:widowControl/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法定代表人：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（姓名）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职务：</w:t>
      </w:r>
    </w:p>
    <w:p>
      <w:pPr>
        <w:widowControl/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身份证号：                手机：</w:t>
      </w:r>
    </w:p>
    <w:p>
      <w:pPr>
        <w:widowControl/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委托代理人：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（姓名）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</w:t>
      </w:r>
    </w:p>
    <w:p>
      <w:pPr>
        <w:widowControl/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身份证号：                手机：</w:t>
      </w:r>
    </w:p>
    <w:p>
      <w:pPr>
        <w:widowControl/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z w:val="28"/>
          <w:szCs w:val="28"/>
        </w:rPr>
        <w:t>单位（盖章）：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单位名称   </w:t>
      </w:r>
    </w:p>
    <w:p>
      <w:pPr>
        <w:widowControl/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法定代表人（签字）：</w:t>
      </w:r>
    </w:p>
    <w:p>
      <w:pPr>
        <w:widowControl/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>
      <w:pPr>
        <w:widowControl/>
        <w:spacing w:line="600" w:lineRule="exact"/>
        <w:ind w:firstLine="280" w:firstLineChars="1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  <w:lang w:val="en-US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>
      <w:pPr>
        <w:widowControl/>
        <w:spacing w:line="600" w:lineRule="exact"/>
        <w:ind w:firstLine="140" w:firstLineChars="50"/>
        <w:rPr>
          <w:rFonts w:ascii="Times New Roman" w:hAnsi="Times New Roman" w:eastAsia="仿宋_GB2312"/>
          <w:sz w:val="28"/>
          <w:szCs w:val="28"/>
        </w:rPr>
      </w:pPr>
    </w:p>
    <w:p>
      <w:pPr>
        <w:widowControl/>
        <w:spacing w:line="6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640" w:firstLineChars="200"/>
                              <w:rPr>
                                <w:rFonts w:eastAsia="仿宋" w:cs="黑体"/>
                                <w:sz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pt;margin-top:48.95pt;height:87.45pt;width:176.95pt;z-index:251660288;mso-width-relative:page;mso-height-relative:page;" fillcolor="#FFFFFF" filled="t" stroked="t" coordsize="21600,21600" o:gfxdata="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MxEOTaAAAACgEAAA8AAAAAAAAA&#10;AQAgAAAAIgAAAGRycy9kb3ducmV2LnhtbFBLAQIUABQAAAAIAIdO4kDmk+RhDwIAAEUEAAAOAAAA&#10;AAAAAAEAIAAAACk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640" w:firstLineChars="200"/>
                        <w:rPr>
                          <w:rFonts w:eastAsia="仿宋" w:cs="黑体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640" w:firstLineChars="200"/>
                              <w:rPr>
                                <w:rFonts w:eastAsia="仿宋" w:cs="黑体"/>
                                <w:sz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4pt;margin-top:48.95pt;height:87.45pt;width:176.95pt;z-index:251659264;mso-width-relative:page;mso-height-relative:page;" fillcolor="#FFFFFF" filled="t" stroked="t" coordsize="21600,21600" o:gfxdata="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TpKibZAAAACQEAAA8AAAAAAAAA&#10;AQAgAAAAIgAAAGRycy9kb3ducmV2LnhtbFBLAQIUABQAAAAIAIdO4kBt0nQAEAIAAEU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640" w:firstLineChars="200"/>
                        <w:rPr>
                          <w:rFonts w:eastAsia="仿宋" w:cs="黑体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28"/>
        </w:rPr>
        <w:t>法定代表人身份证复印件：   委托代理人身份证复印件：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eastAsia="仿宋" w:cs="黑体"/>
          <w:sz w:val="32"/>
        </w:rPr>
      </w:pPr>
    </w:p>
    <w:p>
      <w:r>
        <w:rPr>
          <w:rFonts w:hint="eastAsia"/>
        </w:rPr>
        <w:t>单位名称：</w:t>
      </w:r>
    </w:p>
    <w:p>
      <w:r>
        <w:rPr>
          <w:rFonts w:hint="eastAsia"/>
        </w:rPr>
        <w:t>地址：                    邮编：</w:t>
      </w:r>
    </w:p>
    <w:p>
      <w:r>
        <w:rPr>
          <w:rFonts w:hint="eastAsia"/>
        </w:rPr>
        <w:t xml:space="preserve">法定代表人：（姓名）               </w:t>
      </w:r>
    </w:p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zQ3MGViZWU5NDVkNWYwNzhlOGRlODdkMzFmZjAifQ=="/>
    <w:docVar w:name="KSO_WPS_MARK_KEY" w:val="80a83db8-1cbe-4c7c-bc90-5f290b03a8b4"/>
  </w:docVars>
  <w:rsids>
    <w:rsidRoot w:val="00172A27"/>
    <w:rsid w:val="0006729B"/>
    <w:rsid w:val="001034E9"/>
    <w:rsid w:val="00131833"/>
    <w:rsid w:val="00172A27"/>
    <w:rsid w:val="001E5F61"/>
    <w:rsid w:val="002A6796"/>
    <w:rsid w:val="00402A28"/>
    <w:rsid w:val="005039A6"/>
    <w:rsid w:val="005C53BE"/>
    <w:rsid w:val="00623DFB"/>
    <w:rsid w:val="006A1173"/>
    <w:rsid w:val="00A128ED"/>
    <w:rsid w:val="00AF53C9"/>
    <w:rsid w:val="00B13472"/>
    <w:rsid w:val="00B636E4"/>
    <w:rsid w:val="00C770BA"/>
    <w:rsid w:val="00CB5FC9"/>
    <w:rsid w:val="00CF0B0D"/>
    <w:rsid w:val="00DF53CD"/>
    <w:rsid w:val="00EB01C3"/>
    <w:rsid w:val="00EC52FE"/>
    <w:rsid w:val="00F77958"/>
    <w:rsid w:val="00F857B5"/>
    <w:rsid w:val="01816B0C"/>
    <w:rsid w:val="04E62E18"/>
    <w:rsid w:val="074309F6"/>
    <w:rsid w:val="07691BA3"/>
    <w:rsid w:val="07B60EE0"/>
    <w:rsid w:val="095E7B17"/>
    <w:rsid w:val="09CF26F8"/>
    <w:rsid w:val="09FB0DB8"/>
    <w:rsid w:val="0AC20AB4"/>
    <w:rsid w:val="0AD61B81"/>
    <w:rsid w:val="0D2E3346"/>
    <w:rsid w:val="0DAE4A93"/>
    <w:rsid w:val="0F7E03EC"/>
    <w:rsid w:val="10852929"/>
    <w:rsid w:val="11716160"/>
    <w:rsid w:val="1752258F"/>
    <w:rsid w:val="18C71853"/>
    <w:rsid w:val="1A751E25"/>
    <w:rsid w:val="1B5E1EC5"/>
    <w:rsid w:val="24A663F6"/>
    <w:rsid w:val="251C3077"/>
    <w:rsid w:val="2708536A"/>
    <w:rsid w:val="28A94511"/>
    <w:rsid w:val="28CB3755"/>
    <w:rsid w:val="28DC7F0B"/>
    <w:rsid w:val="2A1D4C7F"/>
    <w:rsid w:val="2D5F084E"/>
    <w:rsid w:val="2E705787"/>
    <w:rsid w:val="2F511653"/>
    <w:rsid w:val="2FD7142C"/>
    <w:rsid w:val="2FE81C52"/>
    <w:rsid w:val="31135DA7"/>
    <w:rsid w:val="358847D0"/>
    <w:rsid w:val="36854B26"/>
    <w:rsid w:val="36DE56EC"/>
    <w:rsid w:val="375F68D7"/>
    <w:rsid w:val="37C93DD6"/>
    <w:rsid w:val="3A850402"/>
    <w:rsid w:val="3F066BB2"/>
    <w:rsid w:val="3F7E7208"/>
    <w:rsid w:val="3F8B724E"/>
    <w:rsid w:val="422661F2"/>
    <w:rsid w:val="43202765"/>
    <w:rsid w:val="43A53412"/>
    <w:rsid w:val="451103E2"/>
    <w:rsid w:val="454E4B9C"/>
    <w:rsid w:val="48EC5AF0"/>
    <w:rsid w:val="4BE10915"/>
    <w:rsid w:val="4DDD3652"/>
    <w:rsid w:val="551D5FAA"/>
    <w:rsid w:val="55312C2C"/>
    <w:rsid w:val="594A4899"/>
    <w:rsid w:val="5E2C47E2"/>
    <w:rsid w:val="5E586CD8"/>
    <w:rsid w:val="63A31776"/>
    <w:rsid w:val="6646463A"/>
    <w:rsid w:val="6759039D"/>
    <w:rsid w:val="68BA3EA0"/>
    <w:rsid w:val="6A070584"/>
    <w:rsid w:val="6A114F5F"/>
    <w:rsid w:val="6ADB75C4"/>
    <w:rsid w:val="6E5F02C8"/>
    <w:rsid w:val="716A0134"/>
    <w:rsid w:val="71FE263D"/>
    <w:rsid w:val="72671BC0"/>
    <w:rsid w:val="73BC3CC6"/>
    <w:rsid w:val="73BE4508"/>
    <w:rsid w:val="73F430E8"/>
    <w:rsid w:val="78270007"/>
    <w:rsid w:val="79816986"/>
    <w:rsid w:val="7A331213"/>
    <w:rsid w:val="7B4670E5"/>
    <w:rsid w:val="7D35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qFormat/>
    <w:uiPriority w:val="9"/>
    <w:pPr>
      <w:keepNext/>
      <w:keepLines/>
      <w:widowControl/>
      <w:spacing w:line="413" w:lineRule="auto"/>
      <w:jc w:val="left"/>
      <w:outlineLvl w:val="1"/>
    </w:pPr>
    <w:rPr>
      <w:rFonts w:ascii="Arial" w:hAnsi="Arial" w:eastAsia="黑体"/>
      <w:b/>
      <w:kern w:val="0"/>
      <w:sz w:val="36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200" w:firstLineChars="200"/>
    </w:pPr>
    <w:rPr>
      <w:rFonts w:eastAsia="方正仿宋简体"/>
      <w:sz w:val="32"/>
    </w:rPr>
  </w:style>
  <w:style w:type="paragraph" w:customStyle="1" w:styleId="5">
    <w:name w:val="正文缩进1"/>
    <w:basedOn w:val="1"/>
    <w:autoRedefine/>
    <w:qFormat/>
    <w:uiPriority w:val="0"/>
    <w:pPr>
      <w:ind w:firstLine="4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5205</Words>
  <Characters>6485</Characters>
  <Lines>45</Lines>
  <Paragraphs>12</Paragraphs>
  <TotalTime>20</TotalTime>
  <ScaleCrop>false</ScaleCrop>
  <LinksUpToDate>false</LinksUpToDate>
  <CharactersWithSpaces>6907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2022-11-09T07:21:00Z</dcterms:created>
  <dc:creator>杨再兴（矿业权司）</dc:creator>
  <cp:lastModifiedBy>WPS_1705657962</cp:lastModifiedBy>
  <cp:lastPrinted>2024-02-05T08:40:00Z</cp:lastPrinted>
  <dcterms:modified xsi:type="dcterms:W3CDTF">2024-03-08T03:55:58Z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F05FABF6CE7F47169FE2BADD08CFA086_13</vt:lpwstr>
  </property>
</Properties>
</file>